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2C97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>Poder Judicial</w:t>
      </w:r>
    </w:p>
    <w:p w14:paraId="3DC4902E" w14:textId="77777777" w:rsidR="005D427A" w:rsidRDefault="005D427A" w:rsidP="005D427A">
      <w:pPr>
        <w:rPr>
          <w:rFonts w:ascii="Bembo" w:hAnsi="Bembo"/>
        </w:rPr>
      </w:pPr>
    </w:p>
    <w:p w14:paraId="0D9C53A1" w14:textId="11607DBE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>El Consejo de la Judicatura y la Dirección de Gestión Humana abrirán concursos para integrar listas de elegibles para los cargos de juez y jueza:</w:t>
      </w:r>
    </w:p>
    <w:p w14:paraId="41410741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>Periodo de inscripción: Del 12 al 26 de mayo 2025</w:t>
      </w:r>
    </w:p>
    <w:p w14:paraId="76C01231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Lugar de inscripción: GH en línea </w:t>
      </w:r>
      <w:hyperlink r:id="rId4" w:history="1">
        <w:r>
          <w:rPr>
            <w:rStyle w:val="Hipervnculo"/>
            <w:rFonts w:ascii="Bembo" w:hAnsi="Bembo"/>
            <w:color w:val="auto"/>
            <w:u w:val="none"/>
            <w:lang w:eastAsia="en-US"/>
          </w:rPr>
          <w:t>https://pjenlineacr.poder-judicial.go.cr/ghenlinea/</w:t>
        </w:r>
      </w:hyperlink>
    </w:p>
    <w:p w14:paraId="4186C9E0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>Recepción de atestados: Del 12 de mayo al 05 de junio 2025</w:t>
      </w:r>
    </w:p>
    <w:p w14:paraId="6AFB7BC0" w14:textId="77777777" w:rsidR="005D427A" w:rsidRDefault="005D427A" w:rsidP="005D427A">
      <w:pPr>
        <w:pStyle w:val="NormalWeb"/>
        <w:jc w:val="both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Conozca las materias y categorías de juez y jueza que estarán disponibles </w:t>
      </w:r>
    </w:p>
    <w:p w14:paraId="4CC76BBC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Juez y jueza 3 Penal  </w:t>
      </w:r>
    </w:p>
    <w:p w14:paraId="197CF639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>Juez y jueza 3 Familia</w:t>
      </w:r>
    </w:p>
    <w:p w14:paraId="69FEA3E6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Juez y jueza 4 Penal  </w:t>
      </w:r>
    </w:p>
    <w:p w14:paraId="68E29B6C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Juez y jueza 5 Civil Apelaciones   </w:t>
      </w:r>
    </w:p>
    <w:p w14:paraId="58717B83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Juez y jueza 5 Penal Apelaciones  </w:t>
      </w:r>
    </w:p>
    <w:p w14:paraId="149C4568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>Juez y jueza 1 Civil Ley 8862 exclusivo para personas con discapacidad</w:t>
      </w:r>
    </w:p>
    <w:p w14:paraId="4A1F6113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>Juez y jueza 4 Penal Ley 8862 exclusivo para personas con discapacidad</w:t>
      </w:r>
    </w:p>
    <w:p w14:paraId="30DBFBE2" w14:textId="77777777" w:rsidR="005D427A" w:rsidRDefault="005D427A" w:rsidP="005D427A">
      <w:pPr>
        <w:pStyle w:val="NormalWeb"/>
        <w:rPr>
          <w:rFonts w:ascii="Bembo" w:hAnsi="Bembo"/>
          <w:lang w:eastAsia="en-US"/>
        </w:rPr>
      </w:pPr>
      <w:r>
        <w:rPr>
          <w:rFonts w:ascii="Bembo" w:hAnsi="Bembo"/>
          <w:lang w:eastAsia="en-US"/>
        </w:rPr>
        <w:t xml:space="preserve">Los temarios de examen se encuentran disponibles en el siguiente enlace: </w:t>
      </w:r>
    </w:p>
    <w:p w14:paraId="025AC8C0" w14:textId="77777777" w:rsidR="005D427A" w:rsidRDefault="005D427A" w:rsidP="005D427A">
      <w:pPr>
        <w:rPr>
          <w:rFonts w:ascii="Bembo" w:hAnsi="Bembo"/>
        </w:rPr>
      </w:pPr>
      <w:hyperlink r:id="rId5" w:history="1">
        <w:r>
          <w:rPr>
            <w:rStyle w:val="Hipervnculo"/>
            <w:rFonts w:ascii="Bembo" w:hAnsi="Bembo"/>
            <w:color w:val="auto"/>
            <w:u w:val="none"/>
          </w:rPr>
          <w:t>https://ghcarrerajudicial.poder-judicial.go.cr/index.php/temarios</w:t>
        </w:r>
      </w:hyperlink>
    </w:p>
    <w:p w14:paraId="6FD41157" w14:textId="77777777" w:rsidR="005D427A" w:rsidRDefault="005D427A" w:rsidP="005D427A">
      <w:pPr>
        <w:spacing w:before="100" w:beforeAutospacing="1" w:after="100" w:afterAutospacing="1"/>
        <w:rPr>
          <w:rFonts w:ascii="Bembo" w:hAnsi="Bembo"/>
        </w:rPr>
      </w:pPr>
      <w:r>
        <w:rPr>
          <w:rFonts w:ascii="Bembo" w:hAnsi="Bembo"/>
        </w:rPr>
        <w:t>Se insta a las mujeres, personas con discapacidad, afrodescendientes e indígenas y cualquier otro grupo o población vulnerable a participar en el presente proceso de reclutamiento y selección.</w:t>
      </w:r>
    </w:p>
    <w:p w14:paraId="35AA1B2A" w14:textId="77777777" w:rsidR="005D427A" w:rsidRDefault="005D427A" w:rsidP="005D427A">
      <w:pPr>
        <w:spacing w:before="100" w:beforeAutospacing="1" w:after="100" w:afterAutospacing="1"/>
        <w:rPr>
          <w:rFonts w:ascii="Bembo" w:hAnsi="Bembo"/>
        </w:rPr>
      </w:pPr>
      <w:r>
        <w:rPr>
          <w:rFonts w:ascii="Bembo" w:hAnsi="Bembo"/>
        </w:rPr>
        <w:t>Acceda acá a los manuales descriptivos de puestos</w:t>
      </w:r>
    </w:p>
    <w:p w14:paraId="59E0DBAB" w14:textId="77777777" w:rsidR="005D427A" w:rsidRDefault="005D427A" w:rsidP="005D427A">
      <w:pPr>
        <w:spacing w:before="100" w:beforeAutospacing="1" w:after="100" w:afterAutospacing="1"/>
        <w:rPr>
          <w:rFonts w:ascii="Bembo" w:hAnsi="Bembo"/>
        </w:rPr>
      </w:pPr>
      <w:hyperlink r:id="rId6" w:history="1">
        <w:r>
          <w:rPr>
            <w:rStyle w:val="Hipervnculo"/>
            <w:rFonts w:ascii="Bembo" w:hAnsi="Bembo"/>
            <w:color w:val="auto"/>
            <w:u w:val="none"/>
          </w:rPr>
          <w:t>https://ghanalisispuestos.poder-judicial.go.cr/index.php/sistema-de-clasificacion-y-valoracion-de-puestos</w:t>
        </w:r>
      </w:hyperlink>
    </w:p>
    <w:p w14:paraId="22581EEB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 xml:space="preserve">Dudas y consultas: </w:t>
      </w:r>
    </w:p>
    <w:p w14:paraId="29A6D126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>Maribel Quintero Ureña</w:t>
      </w:r>
    </w:p>
    <w:p w14:paraId="7FB265FC" w14:textId="38DC0A5B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 xml:space="preserve">62114208 </w:t>
      </w:r>
    </w:p>
    <w:p w14:paraId="79FF63D0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>mquintero</w:t>
      </w:r>
      <w:hyperlink r:id="rId7" w:history="1">
        <w:r>
          <w:rPr>
            <w:rStyle w:val="Hipervnculo"/>
            <w:rFonts w:ascii="Bembo" w:hAnsi="Bembo"/>
            <w:color w:val="auto"/>
            <w:u w:val="none"/>
          </w:rPr>
          <w:t>@poder-judicial.go.cr</w:t>
        </w:r>
      </w:hyperlink>
    </w:p>
    <w:p w14:paraId="55A518B9" w14:textId="77777777" w:rsidR="005D427A" w:rsidRDefault="005D427A" w:rsidP="005D427A">
      <w:pPr>
        <w:rPr>
          <w:rFonts w:ascii="Bembo" w:hAnsi="Bembo"/>
        </w:rPr>
      </w:pPr>
    </w:p>
    <w:p w14:paraId="39B25C48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 xml:space="preserve">Ana Laura Ureña Morales </w:t>
      </w:r>
    </w:p>
    <w:p w14:paraId="0A8AFF4A" w14:textId="77777777" w:rsidR="005D427A" w:rsidRDefault="005D427A" w:rsidP="005D427A">
      <w:pPr>
        <w:rPr>
          <w:rFonts w:ascii="Bembo" w:hAnsi="Bembo"/>
        </w:rPr>
      </w:pPr>
      <w:r>
        <w:rPr>
          <w:rFonts w:ascii="Bembo" w:hAnsi="Bembo"/>
        </w:rPr>
        <w:t>89370618</w:t>
      </w:r>
    </w:p>
    <w:p w14:paraId="11707827" w14:textId="77777777" w:rsidR="005D427A" w:rsidRDefault="005D427A" w:rsidP="005D427A">
      <w:pPr>
        <w:rPr>
          <w:rFonts w:ascii="Bembo" w:hAnsi="Bembo"/>
        </w:rPr>
      </w:pPr>
      <w:hyperlink r:id="rId8" w:history="1">
        <w:r>
          <w:rPr>
            <w:rStyle w:val="Hipervnculo"/>
            <w:rFonts w:ascii="Bembo" w:hAnsi="Bembo"/>
            <w:color w:val="auto"/>
            <w:u w:val="none"/>
          </w:rPr>
          <w:t>aurenam@poder-judicial.go.cr</w:t>
        </w:r>
      </w:hyperlink>
    </w:p>
    <w:p w14:paraId="22BE2179" w14:textId="77777777" w:rsidR="005D427A" w:rsidRDefault="005D427A" w:rsidP="005D427A">
      <w:pPr>
        <w:rPr>
          <w:rFonts w:ascii="Bembo" w:hAnsi="Bembo"/>
        </w:rPr>
      </w:pPr>
    </w:p>
    <w:p w14:paraId="75D1342F" w14:textId="77777777" w:rsidR="00036E78" w:rsidRDefault="005D427A"/>
    <w:sectPr w:rsidR="00036E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mbo">
    <w:altName w:val="Bembo"/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27A"/>
    <w:rsid w:val="005D427A"/>
    <w:rsid w:val="00736E67"/>
    <w:rsid w:val="00C26BD7"/>
    <w:rsid w:val="00C8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F872F6"/>
  <w15:chartTrackingRefBased/>
  <w15:docId w15:val="{1A695DCA-ED16-450C-9176-DBE7E2C3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27A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D427A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5D427A"/>
    <w:pPr>
      <w:spacing w:before="100" w:beforeAutospacing="1" w:after="100" w:afterAutospacing="1"/>
    </w:pPr>
    <w:rPr>
      <w:lang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renam@poder-judicial.go.c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castaneda@poder-judicial.go.c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hanalisispuestos.poder-judicial.go.cr/index.php/sistema-de-clasificacion-y-valoracion-de-puestos" TargetMode="External"/><Relationship Id="rId5" Type="http://schemas.openxmlformats.org/officeDocument/2006/relationships/hyperlink" Target="https://ghcarrerajudicial.poder-judicial.go.cr/index.php/temarios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jenlineacr.poder-judicial.go.cr/ghenlinea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Ureña Morales</dc:creator>
  <cp:keywords/>
  <dc:description/>
  <cp:lastModifiedBy>Ana Laura Ureña Morales</cp:lastModifiedBy>
  <cp:revision>1</cp:revision>
  <dcterms:created xsi:type="dcterms:W3CDTF">2025-05-13T20:49:00Z</dcterms:created>
  <dcterms:modified xsi:type="dcterms:W3CDTF">2025-05-13T20:51:00Z</dcterms:modified>
</cp:coreProperties>
</file>